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B13C60" w14:textId="77777777" w:rsidR="00ED4E1D" w:rsidRDefault="00ED4E1D" w:rsidP="00ED4E1D">
      <w:pPr>
        <w:spacing w:line="480" w:lineRule="auto"/>
        <w:jc w:val="center"/>
        <w:rPr>
          <w:rFonts w:ascii="Times New Roman" w:hAnsi="Times New Roman" w:cs="Times New Roman"/>
          <w:b/>
          <w:bCs/>
          <w:sz w:val="24"/>
          <w:szCs w:val="24"/>
        </w:rPr>
      </w:pPr>
    </w:p>
    <w:p w14:paraId="562A9709" w14:textId="77777777" w:rsidR="00ED4E1D" w:rsidRDefault="00ED4E1D" w:rsidP="00ED4E1D">
      <w:pPr>
        <w:spacing w:line="480" w:lineRule="auto"/>
        <w:jc w:val="center"/>
        <w:rPr>
          <w:rFonts w:ascii="Times New Roman" w:hAnsi="Times New Roman" w:cs="Times New Roman"/>
          <w:b/>
          <w:bCs/>
          <w:sz w:val="24"/>
          <w:szCs w:val="24"/>
        </w:rPr>
      </w:pPr>
    </w:p>
    <w:p w14:paraId="5020F287" w14:textId="77777777" w:rsidR="00ED4E1D" w:rsidRDefault="00ED4E1D" w:rsidP="00ED4E1D">
      <w:pPr>
        <w:spacing w:line="480" w:lineRule="auto"/>
        <w:jc w:val="center"/>
        <w:rPr>
          <w:rFonts w:ascii="Times New Roman" w:hAnsi="Times New Roman" w:cs="Times New Roman"/>
          <w:b/>
          <w:bCs/>
          <w:sz w:val="24"/>
          <w:szCs w:val="24"/>
        </w:rPr>
      </w:pPr>
    </w:p>
    <w:p w14:paraId="2B9B9FCA" w14:textId="77777777" w:rsidR="00ED4E1D" w:rsidRDefault="00ED4E1D" w:rsidP="00ED4E1D">
      <w:pPr>
        <w:spacing w:line="480" w:lineRule="auto"/>
        <w:jc w:val="center"/>
        <w:rPr>
          <w:rFonts w:ascii="Times New Roman" w:hAnsi="Times New Roman" w:cs="Times New Roman"/>
          <w:b/>
          <w:bCs/>
          <w:sz w:val="24"/>
          <w:szCs w:val="24"/>
        </w:rPr>
      </w:pPr>
    </w:p>
    <w:p w14:paraId="17260ECB" w14:textId="1B050B9F" w:rsidR="00ED4E1D" w:rsidRPr="00ED4E1D" w:rsidRDefault="00ED4E1D" w:rsidP="00ED4E1D">
      <w:pPr>
        <w:spacing w:line="480" w:lineRule="auto"/>
        <w:jc w:val="center"/>
        <w:rPr>
          <w:rFonts w:ascii="Times New Roman" w:hAnsi="Times New Roman" w:cs="Times New Roman"/>
          <w:b/>
          <w:bCs/>
          <w:sz w:val="24"/>
          <w:szCs w:val="24"/>
        </w:rPr>
      </w:pPr>
      <w:r w:rsidRPr="00ED4E1D">
        <w:rPr>
          <w:rFonts w:ascii="Times New Roman" w:hAnsi="Times New Roman" w:cs="Times New Roman"/>
          <w:b/>
          <w:bCs/>
          <w:sz w:val="24"/>
          <w:szCs w:val="24"/>
        </w:rPr>
        <w:t>American History</w:t>
      </w:r>
    </w:p>
    <w:p w14:paraId="1610C1DA" w14:textId="77777777" w:rsidR="00ED4E1D" w:rsidRDefault="00ED4E1D" w:rsidP="00DA1771">
      <w:pPr>
        <w:spacing w:line="480" w:lineRule="auto"/>
        <w:rPr>
          <w:rFonts w:ascii="Times New Roman" w:hAnsi="Times New Roman" w:cs="Times New Roman"/>
          <w:sz w:val="24"/>
          <w:szCs w:val="24"/>
        </w:rPr>
      </w:pPr>
    </w:p>
    <w:p w14:paraId="1D873707" w14:textId="7374634F" w:rsidR="00ED4E1D" w:rsidRPr="00ED4E1D" w:rsidRDefault="00ED4E1D" w:rsidP="00ED4E1D">
      <w:pPr>
        <w:spacing w:line="480" w:lineRule="auto"/>
        <w:jc w:val="center"/>
        <w:rPr>
          <w:rFonts w:ascii="Times New Roman" w:hAnsi="Times New Roman" w:cs="Times New Roman"/>
          <w:sz w:val="24"/>
          <w:szCs w:val="24"/>
        </w:rPr>
      </w:pPr>
      <w:r w:rsidRPr="00ED4E1D">
        <w:rPr>
          <w:rFonts w:ascii="Times New Roman" w:hAnsi="Times New Roman" w:cs="Times New Roman"/>
          <w:sz w:val="24"/>
          <w:szCs w:val="24"/>
        </w:rPr>
        <w:t>Name</w:t>
      </w:r>
    </w:p>
    <w:p w14:paraId="2BEF0FAB" w14:textId="5B135F06" w:rsidR="00ED4E1D" w:rsidRPr="00ED4E1D" w:rsidRDefault="00ED4E1D" w:rsidP="00ED4E1D">
      <w:pPr>
        <w:spacing w:line="480" w:lineRule="auto"/>
        <w:jc w:val="center"/>
        <w:rPr>
          <w:rFonts w:ascii="Times New Roman" w:hAnsi="Times New Roman" w:cs="Times New Roman"/>
          <w:sz w:val="24"/>
          <w:szCs w:val="24"/>
        </w:rPr>
      </w:pPr>
      <w:r w:rsidRPr="00ED4E1D">
        <w:rPr>
          <w:rFonts w:ascii="Times New Roman" w:hAnsi="Times New Roman" w:cs="Times New Roman"/>
          <w:sz w:val="24"/>
          <w:szCs w:val="24"/>
        </w:rPr>
        <w:t>Institution</w:t>
      </w:r>
    </w:p>
    <w:p w14:paraId="2752C679" w14:textId="49323521" w:rsidR="00ED4E1D" w:rsidRPr="00ED4E1D" w:rsidRDefault="00ED4E1D" w:rsidP="00ED4E1D">
      <w:pPr>
        <w:spacing w:line="480" w:lineRule="auto"/>
        <w:jc w:val="center"/>
        <w:rPr>
          <w:rFonts w:ascii="Times New Roman" w:hAnsi="Times New Roman" w:cs="Times New Roman"/>
          <w:sz w:val="24"/>
          <w:szCs w:val="24"/>
        </w:rPr>
      </w:pPr>
      <w:r w:rsidRPr="00ED4E1D">
        <w:rPr>
          <w:rFonts w:ascii="Times New Roman" w:hAnsi="Times New Roman" w:cs="Times New Roman"/>
          <w:sz w:val="24"/>
          <w:szCs w:val="24"/>
        </w:rPr>
        <w:t>Course</w:t>
      </w:r>
    </w:p>
    <w:p w14:paraId="0680A321" w14:textId="3583EA45" w:rsidR="00ED4E1D" w:rsidRPr="00ED4E1D" w:rsidRDefault="001A4BBE" w:rsidP="00ED4E1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139D4452" w14:textId="0B60B982" w:rsidR="00ED4E1D" w:rsidRPr="00ED4E1D" w:rsidRDefault="00ED4E1D" w:rsidP="00ED4E1D">
      <w:pPr>
        <w:spacing w:line="480" w:lineRule="auto"/>
        <w:jc w:val="center"/>
        <w:rPr>
          <w:rFonts w:ascii="Times New Roman" w:hAnsi="Times New Roman" w:cs="Times New Roman"/>
          <w:b/>
          <w:bCs/>
          <w:sz w:val="24"/>
          <w:szCs w:val="24"/>
        </w:rPr>
      </w:pPr>
      <w:r w:rsidRPr="00ED4E1D">
        <w:rPr>
          <w:rFonts w:ascii="Times New Roman" w:hAnsi="Times New Roman" w:cs="Times New Roman"/>
          <w:sz w:val="24"/>
          <w:szCs w:val="24"/>
        </w:rPr>
        <w:t>Date</w:t>
      </w:r>
    </w:p>
    <w:p w14:paraId="6676CFF3" w14:textId="77777777" w:rsidR="00ED4E1D" w:rsidRDefault="00ED4E1D" w:rsidP="00ED4E1D">
      <w:pPr>
        <w:spacing w:line="480" w:lineRule="auto"/>
        <w:jc w:val="center"/>
        <w:rPr>
          <w:rFonts w:ascii="Times New Roman" w:hAnsi="Times New Roman" w:cs="Times New Roman"/>
          <w:b/>
          <w:bCs/>
          <w:sz w:val="24"/>
          <w:szCs w:val="24"/>
        </w:rPr>
      </w:pPr>
    </w:p>
    <w:p w14:paraId="68D9B82B" w14:textId="77777777" w:rsidR="00ED4E1D" w:rsidRDefault="00ED4E1D" w:rsidP="00ED4E1D">
      <w:pPr>
        <w:spacing w:line="480" w:lineRule="auto"/>
        <w:jc w:val="center"/>
        <w:rPr>
          <w:rFonts w:ascii="Times New Roman" w:hAnsi="Times New Roman" w:cs="Times New Roman"/>
          <w:b/>
          <w:bCs/>
          <w:sz w:val="24"/>
          <w:szCs w:val="24"/>
        </w:rPr>
      </w:pPr>
    </w:p>
    <w:p w14:paraId="2B13FD9A" w14:textId="77777777" w:rsidR="00ED4E1D" w:rsidRDefault="00ED4E1D" w:rsidP="00ED4E1D">
      <w:pPr>
        <w:spacing w:line="480" w:lineRule="auto"/>
        <w:jc w:val="center"/>
        <w:rPr>
          <w:rFonts w:ascii="Times New Roman" w:hAnsi="Times New Roman" w:cs="Times New Roman"/>
          <w:b/>
          <w:bCs/>
          <w:sz w:val="24"/>
          <w:szCs w:val="24"/>
        </w:rPr>
      </w:pPr>
    </w:p>
    <w:p w14:paraId="231777BF" w14:textId="77777777" w:rsidR="00ED4E1D" w:rsidRDefault="00ED4E1D" w:rsidP="00ED4E1D">
      <w:pPr>
        <w:spacing w:line="480" w:lineRule="auto"/>
        <w:jc w:val="center"/>
        <w:rPr>
          <w:rFonts w:ascii="Times New Roman" w:hAnsi="Times New Roman" w:cs="Times New Roman"/>
          <w:b/>
          <w:bCs/>
          <w:sz w:val="24"/>
          <w:szCs w:val="24"/>
        </w:rPr>
      </w:pPr>
    </w:p>
    <w:p w14:paraId="08A853EE" w14:textId="77777777" w:rsidR="00E227EA" w:rsidRDefault="00E227EA">
      <w:pPr>
        <w:rPr>
          <w:rFonts w:ascii="Times New Roman" w:hAnsi="Times New Roman" w:cs="Times New Roman"/>
          <w:b/>
          <w:bCs/>
          <w:sz w:val="24"/>
          <w:szCs w:val="24"/>
        </w:rPr>
      </w:pPr>
      <w:r>
        <w:rPr>
          <w:rFonts w:ascii="Times New Roman" w:hAnsi="Times New Roman" w:cs="Times New Roman"/>
          <w:b/>
          <w:bCs/>
          <w:sz w:val="24"/>
          <w:szCs w:val="24"/>
        </w:rPr>
        <w:br w:type="page"/>
      </w:r>
    </w:p>
    <w:p w14:paraId="3485A08D" w14:textId="6760D3C0" w:rsidR="00D2332D" w:rsidRPr="00ED4E1D" w:rsidRDefault="00F57B16" w:rsidP="001A4BBE">
      <w:pPr>
        <w:spacing w:after="0" w:line="480" w:lineRule="auto"/>
        <w:contextualSpacing/>
        <w:jc w:val="center"/>
        <w:rPr>
          <w:rFonts w:ascii="Times New Roman" w:hAnsi="Times New Roman" w:cs="Times New Roman"/>
          <w:b/>
          <w:bCs/>
          <w:sz w:val="24"/>
          <w:szCs w:val="24"/>
        </w:rPr>
      </w:pPr>
      <w:r w:rsidRPr="00ED4E1D">
        <w:rPr>
          <w:rFonts w:ascii="Times New Roman" w:hAnsi="Times New Roman" w:cs="Times New Roman"/>
          <w:b/>
          <w:bCs/>
          <w:sz w:val="24"/>
          <w:szCs w:val="24"/>
        </w:rPr>
        <w:lastRenderedPageBreak/>
        <w:t>Chapter 12</w:t>
      </w:r>
    </w:p>
    <w:p w14:paraId="1490536A" w14:textId="41ABEFA9" w:rsidR="00D23BA4"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The women's reform age in the 19</w:t>
      </w:r>
      <w:r w:rsidRPr="00ED4E1D">
        <w:rPr>
          <w:rFonts w:ascii="Times New Roman" w:hAnsi="Times New Roman" w:cs="Times New Roman"/>
          <w:sz w:val="24"/>
          <w:szCs w:val="24"/>
          <w:vertAlign w:val="superscript"/>
        </w:rPr>
        <w:t>th</w:t>
      </w:r>
      <w:r w:rsidRPr="00ED4E1D">
        <w:rPr>
          <w:rFonts w:ascii="Times New Roman" w:hAnsi="Times New Roman" w:cs="Times New Roman"/>
          <w:sz w:val="24"/>
          <w:szCs w:val="24"/>
        </w:rPr>
        <w:t xml:space="preserve"> century changed their place in society for the better. Before the reforms, the American women's place in the co</w:t>
      </w:r>
      <w:r w:rsidR="00DA1771">
        <w:rPr>
          <w:rFonts w:ascii="Times New Roman" w:hAnsi="Times New Roman" w:cs="Times New Roman"/>
          <w:sz w:val="24"/>
          <w:szCs w:val="24"/>
        </w:rPr>
        <w:t xml:space="preserve">mmunity was in the households. </w:t>
      </w:r>
      <w:r w:rsidRPr="00ED4E1D">
        <w:rPr>
          <w:rFonts w:ascii="Times New Roman" w:hAnsi="Times New Roman" w:cs="Times New Roman"/>
          <w:sz w:val="24"/>
          <w:szCs w:val="24"/>
        </w:rPr>
        <w:t xml:space="preserve">They played roles like cooking, cleaning, taking care of the children, and following their husbands' demands. Families had many members and it </w:t>
      </w:r>
      <w:r w:rsidR="00DA1771">
        <w:rPr>
          <w:rFonts w:ascii="Times New Roman" w:hAnsi="Times New Roman" w:cs="Times New Roman"/>
          <w:sz w:val="24"/>
          <w:szCs w:val="24"/>
        </w:rPr>
        <w:t xml:space="preserve">was </w:t>
      </w:r>
      <w:r w:rsidRPr="00ED4E1D">
        <w:rPr>
          <w:rFonts w:ascii="Times New Roman" w:hAnsi="Times New Roman" w:cs="Times New Roman"/>
          <w:sz w:val="24"/>
          <w:szCs w:val="24"/>
        </w:rPr>
        <w:t xml:space="preserve">the women's role to ensure their needs were met. They also provided free labor on farms to maintain the families' reputation. Comparing with husbands, women had limited political, legal, and social rights. For example, they were not allowed to participate in political decision making because it was believed that men had better reasoning than women. However, after the reforms occurred, women entered the workforce, which paved the way for gender equality. Eric Foner says, "Lincoln spoke of slaveholders not as reprobates and sinners but as men and women enmeshed in a system from which they could not disentangle themselves." The mentioning of women in the statement means that when the slavery issue was addressed, the women were included indicating that the society minded their welfare and the men. </w:t>
      </w:r>
    </w:p>
    <w:p w14:paraId="700387E2" w14:textId="16467704" w:rsidR="00B03C05"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The women's place in society also changed for the better as they accessed growth and advancement chances. Before the era, women wer</w:t>
      </w:r>
      <w:r w:rsidR="00DA1771">
        <w:rPr>
          <w:rFonts w:ascii="Times New Roman" w:hAnsi="Times New Roman" w:cs="Times New Roman"/>
          <w:sz w:val="24"/>
          <w:szCs w:val="24"/>
        </w:rPr>
        <w:t xml:space="preserve">e mainly executing home roles. </w:t>
      </w:r>
      <w:r w:rsidRPr="00ED4E1D">
        <w:rPr>
          <w:rFonts w:ascii="Times New Roman" w:hAnsi="Times New Roman" w:cs="Times New Roman"/>
          <w:sz w:val="24"/>
          <w:szCs w:val="24"/>
        </w:rPr>
        <w:t>The most decent jobs for them were taki</w:t>
      </w:r>
      <w:r w:rsidR="00DA1771">
        <w:rPr>
          <w:rFonts w:ascii="Times New Roman" w:hAnsi="Times New Roman" w:cs="Times New Roman"/>
          <w:sz w:val="24"/>
          <w:szCs w:val="24"/>
        </w:rPr>
        <w:t xml:space="preserve">ng care of the noble families. </w:t>
      </w:r>
      <w:r w:rsidRPr="00ED4E1D">
        <w:rPr>
          <w:rFonts w:ascii="Times New Roman" w:hAnsi="Times New Roman" w:cs="Times New Roman"/>
          <w:sz w:val="24"/>
          <w:szCs w:val="24"/>
        </w:rPr>
        <w:t xml:space="preserve">When reforms happened, more women accessed education, empowering them to gain the needed knowledge and skills to work. Moreover, the demand for goods increased due to War, forcing society to allow women to participate in tasks outside their homes. However, some faced issues because maternity leaves were not given, in that they worked until the last minute. Nevertheless, many women acquired education and therefore worked contributing to the family's welfare other than relying on men to provide. With more education, they also started earning respect from community members. </w:t>
      </w:r>
      <w:r w:rsidRPr="00ED4E1D">
        <w:rPr>
          <w:rFonts w:ascii="Times New Roman" w:hAnsi="Times New Roman" w:cs="Times New Roman"/>
          <w:sz w:val="24"/>
          <w:szCs w:val="24"/>
        </w:rPr>
        <w:lastRenderedPageBreak/>
        <w:t>Foner says, "right words will not get my people a home where they can live in peace and take care of themselves. I am tired of talk that comes to nothing. It makes my heart sick when I remember (Foner</w:t>
      </w:r>
      <w:r w:rsidR="001D1FA3" w:rsidRPr="00ED4E1D">
        <w:rPr>
          <w:rFonts w:ascii="Times New Roman" w:hAnsi="Times New Roman" w:cs="Times New Roman"/>
          <w:sz w:val="24"/>
          <w:szCs w:val="24"/>
        </w:rPr>
        <w:t>, 2013</w:t>
      </w:r>
      <w:r w:rsidRPr="00ED4E1D">
        <w:rPr>
          <w:rFonts w:ascii="Times New Roman" w:hAnsi="Times New Roman" w:cs="Times New Roman"/>
          <w:sz w:val="24"/>
          <w:szCs w:val="24"/>
        </w:rPr>
        <w:t xml:space="preserve">). Here, the scholar means that society's changes need to be implemented other than making empty promises. </w:t>
      </w:r>
    </w:p>
    <w:p w14:paraId="18B79C01" w14:textId="47F2577F" w:rsidR="00CA7FB3" w:rsidRPr="00ED4E1D" w:rsidRDefault="00F57B16" w:rsidP="001A4BBE">
      <w:pPr>
        <w:spacing w:after="0" w:line="480" w:lineRule="auto"/>
        <w:contextualSpacing/>
        <w:jc w:val="center"/>
        <w:rPr>
          <w:rFonts w:ascii="Times New Roman" w:hAnsi="Times New Roman" w:cs="Times New Roman"/>
          <w:b/>
          <w:bCs/>
          <w:sz w:val="24"/>
          <w:szCs w:val="24"/>
        </w:rPr>
      </w:pPr>
      <w:r w:rsidRPr="00ED4E1D">
        <w:rPr>
          <w:rFonts w:ascii="Times New Roman" w:hAnsi="Times New Roman" w:cs="Times New Roman"/>
          <w:b/>
          <w:bCs/>
          <w:sz w:val="24"/>
          <w:szCs w:val="24"/>
        </w:rPr>
        <w:t>Chapter 13</w:t>
      </w:r>
    </w:p>
    <w:p w14:paraId="408A5EF2" w14:textId="524D8AC0" w:rsidR="00B03C05" w:rsidRPr="00ED4E1D" w:rsidRDefault="00DA1771" w:rsidP="00ED4E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Mexican War happened from 1846 to</w:t>
      </w:r>
      <w:r w:rsidR="00F57B16" w:rsidRPr="00ED4E1D">
        <w:rPr>
          <w:rFonts w:ascii="Times New Roman" w:hAnsi="Times New Roman" w:cs="Times New Roman"/>
          <w:sz w:val="24"/>
          <w:szCs w:val="24"/>
        </w:rPr>
        <w:t xml:space="preserve"> 1848 between United States </w:t>
      </w:r>
      <w:r w:rsidR="0073353E">
        <w:rPr>
          <w:rFonts w:ascii="Times New Roman" w:hAnsi="Times New Roman" w:cs="Times New Roman"/>
          <w:sz w:val="24"/>
          <w:szCs w:val="24"/>
        </w:rPr>
        <w:t xml:space="preserve">together with </w:t>
      </w:r>
      <w:r w:rsidR="00F57B16" w:rsidRPr="00ED4E1D">
        <w:rPr>
          <w:rFonts w:ascii="Times New Roman" w:hAnsi="Times New Roman" w:cs="Times New Roman"/>
          <w:sz w:val="24"/>
          <w:szCs w:val="24"/>
        </w:rPr>
        <w:t xml:space="preserve">Mexico. The leading cause of </w:t>
      </w:r>
      <w:r w:rsidR="0073353E">
        <w:rPr>
          <w:rFonts w:ascii="Times New Roman" w:hAnsi="Times New Roman" w:cs="Times New Roman"/>
          <w:sz w:val="24"/>
          <w:szCs w:val="24"/>
        </w:rPr>
        <w:t xml:space="preserve">this </w:t>
      </w:r>
      <w:r w:rsidR="00F57B16" w:rsidRPr="00ED4E1D">
        <w:rPr>
          <w:rFonts w:ascii="Times New Roman" w:hAnsi="Times New Roman" w:cs="Times New Roman"/>
          <w:sz w:val="24"/>
          <w:szCs w:val="24"/>
        </w:rPr>
        <w:t>War was where Texas ended, whereby the US insisted that it ended in the Rio Grande while Mexico claimed it was at the Nueces River. James Polk, the US president then, insisted that Texas needed to be part of the United States, an idea evident even with John Tyler, the previous leader. According to Polk's administration, acquiring Texas and Oregon, among other regions, was one way to ensure the nation's objective of exp</w:t>
      </w:r>
      <w:r>
        <w:rPr>
          <w:rFonts w:ascii="Times New Roman" w:hAnsi="Times New Roman" w:cs="Times New Roman"/>
          <w:sz w:val="24"/>
          <w:szCs w:val="24"/>
        </w:rPr>
        <w:t xml:space="preserve">anding democracy was attained. </w:t>
      </w:r>
      <w:r w:rsidR="00F57B16" w:rsidRPr="00ED4E1D">
        <w:rPr>
          <w:rFonts w:ascii="Times New Roman" w:hAnsi="Times New Roman" w:cs="Times New Roman"/>
          <w:sz w:val="24"/>
          <w:szCs w:val="24"/>
        </w:rPr>
        <w:t>The aim is motivated by the Manifest Destiny belief, stating that God had chosen the United States to lead in practicing democracy and capitalism in the North American region. Therefore, acquiring Texas was one of the ways to meet God's plans</w:t>
      </w:r>
      <w:r w:rsidR="001D1FA3" w:rsidRPr="00ED4E1D">
        <w:rPr>
          <w:rFonts w:ascii="Times New Roman" w:hAnsi="Times New Roman" w:cs="Times New Roman"/>
          <w:sz w:val="24"/>
          <w:szCs w:val="24"/>
        </w:rPr>
        <w:t xml:space="preserve"> (</w:t>
      </w:r>
      <w:r w:rsidR="001D1FA3" w:rsidRPr="00ED4E1D">
        <w:rPr>
          <w:rFonts w:ascii="Times New Roman" w:hAnsi="Times New Roman" w:cs="Times New Roman"/>
          <w:color w:val="222222"/>
          <w:sz w:val="24"/>
          <w:szCs w:val="24"/>
          <w:shd w:val="clear" w:color="auto" w:fill="FFFFFF"/>
        </w:rPr>
        <w:t xml:space="preserve">Foner, 2013). </w:t>
      </w:r>
    </w:p>
    <w:p w14:paraId="3D34F9CC" w14:textId="39A662AC" w:rsidR="00E12C3B"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 xml:space="preserve">Several significant events happened </w:t>
      </w:r>
      <w:r w:rsidR="00057CC1" w:rsidRPr="00ED4E1D">
        <w:rPr>
          <w:rFonts w:ascii="Times New Roman" w:hAnsi="Times New Roman" w:cs="Times New Roman"/>
          <w:sz w:val="24"/>
          <w:szCs w:val="24"/>
        </w:rPr>
        <w:t>during the</w:t>
      </w:r>
      <w:r w:rsidRPr="00ED4E1D">
        <w:rPr>
          <w:rFonts w:ascii="Times New Roman" w:hAnsi="Times New Roman" w:cs="Times New Roman"/>
          <w:sz w:val="24"/>
          <w:szCs w:val="24"/>
        </w:rPr>
        <w:t xml:space="preserve"> Mexican War. In 1846, General Taylor </w:t>
      </w:r>
      <w:r w:rsidR="009C54E3" w:rsidRPr="00ED4E1D">
        <w:rPr>
          <w:rFonts w:ascii="Times New Roman" w:hAnsi="Times New Roman" w:cs="Times New Roman"/>
          <w:sz w:val="24"/>
          <w:szCs w:val="24"/>
        </w:rPr>
        <w:t>led the</w:t>
      </w:r>
      <w:r w:rsidRPr="00ED4E1D">
        <w:rPr>
          <w:rFonts w:ascii="Times New Roman" w:hAnsi="Times New Roman" w:cs="Times New Roman"/>
          <w:sz w:val="24"/>
          <w:szCs w:val="24"/>
        </w:rPr>
        <w:t xml:space="preserve"> army from the Nueces River to the Rio Grande</w:t>
      </w:r>
      <w:r w:rsidR="00057CC1" w:rsidRPr="00ED4E1D">
        <w:rPr>
          <w:rFonts w:ascii="Times New Roman" w:hAnsi="Times New Roman" w:cs="Times New Roman"/>
          <w:sz w:val="24"/>
          <w:szCs w:val="24"/>
        </w:rPr>
        <w:t xml:space="preserve"> to claim 'its' land. In the same year, the Palo Alto war occurred, marking the initial War. Here, the Mexican soldiers pulled back, and Taylor announced that the US had won the War. However, more battles took place until 1848, when Mexico and the United States signed the Guadalupe Hidalgo treaty. </w:t>
      </w:r>
      <w:r w:rsidR="009C54E3" w:rsidRPr="00ED4E1D">
        <w:rPr>
          <w:rFonts w:ascii="Times New Roman" w:hAnsi="Times New Roman" w:cs="Times New Roman"/>
          <w:sz w:val="24"/>
          <w:szCs w:val="24"/>
        </w:rPr>
        <w:t xml:space="preserve">It happened because the Mexican City had fallen and the army defeated, pushing for a treaty where Mexico surrender to the US. Negotiators such as Nicholas Trist, the State Department leading clerk, talked with President Polk's representative. In 1847, Polk wrote to the wife "knowing it to be the very last </w:t>
      </w:r>
      <w:r w:rsidR="009C54E3" w:rsidRPr="00ED4E1D">
        <w:rPr>
          <w:rFonts w:ascii="Times New Roman" w:hAnsi="Times New Roman" w:cs="Times New Roman"/>
          <w:sz w:val="24"/>
          <w:szCs w:val="24"/>
        </w:rPr>
        <w:lastRenderedPageBreak/>
        <w:t>chance and impressed with the dreadful consequences to our country which cannot fail to attend the loss of that chance; I decided today at noon to attempt to make a treaty, the decision is altogether my own" (</w:t>
      </w:r>
      <w:proofErr w:type="spellStart"/>
      <w:r w:rsidR="009C54E3" w:rsidRPr="00ED4E1D">
        <w:rPr>
          <w:rFonts w:ascii="Times New Roman" w:hAnsi="Times New Roman" w:cs="Times New Roman"/>
          <w:sz w:val="24"/>
          <w:szCs w:val="24"/>
        </w:rPr>
        <w:t>Foner</w:t>
      </w:r>
      <w:proofErr w:type="spellEnd"/>
      <w:r w:rsidR="001D1FA3" w:rsidRPr="00ED4E1D">
        <w:rPr>
          <w:rFonts w:ascii="Times New Roman" w:hAnsi="Times New Roman" w:cs="Times New Roman"/>
          <w:sz w:val="24"/>
          <w:szCs w:val="24"/>
        </w:rPr>
        <w:t>, 2013</w:t>
      </w:r>
      <w:r w:rsidR="0004170B">
        <w:rPr>
          <w:rFonts w:ascii="Times New Roman" w:hAnsi="Times New Roman" w:cs="Times New Roman"/>
          <w:sz w:val="24"/>
          <w:szCs w:val="24"/>
        </w:rPr>
        <w:t xml:space="preserve">). </w:t>
      </w:r>
      <w:r w:rsidR="009C54E3" w:rsidRPr="00ED4E1D">
        <w:rPr>
          <w:rFonts w:ascii="Times New Roman" w:hAnsi="Times New Roman" w:cs="Times New Roman"/>
          <w:sz w:val="24"/>
          <w:szCs w:val="24"/>
        </w:rPr>
        <w:t xml:space="preserve">The words marked the end of the War, where the US was the winner while Mexico lost. </w:t>
      </w:r>
    </w:p>
    <w:p w14:paraId="5D7C9A44" w14:textId="3D504FEB" w:rsidR="009C54E3" w:rsidRPr="00ED4E1D" w:rsidRDefault="00F57B16" w:rsidP="001A4BBE">
      <w:pPr>
        <w:spacing w:after="0" w:line="480" w:lineRule="auto"/>
        <w:contextualSpacing/>
        <w:jc w:val="center"/>
        <w:rPr>
          <w:rFonts w:ascii="Times New Roman" w:hAnsi="Times New Roman" w:cs="Times New Roman"/>
          <w:b/>
          <w:bCs/>
          <w:sz w:val="24"/>
          <w:szCs w:val="24"/>
        </w:rPr>
      </w:pPr>
      <w:r w:rsidRPr="00ED4E1D">
        <w:rPr>
          <w:rFonts w:ascii="Times New Roman" w:hAnsi="Times New Roman" w:cs="Times New Roman"/>
          <w:b/>
          <w:bCs/>
          <w:sz w:val="24"/>
          <w:szCs w:val="24"/>
        </w:rPr>
        <w:t>Chapter 14</w:t>
      </w:r>
    </w:p>
    <w:p w14:paraId="4D16C003" w14:textId="288D9499" w:rsidR="009C54E3" w:rsidRPr="00ED4E1D" w:rsidRDefault="00F57B16" w:rsidP="00ED4E1D">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President Abraham Lincoln's emancipation proclamation happened in September 1862. At that time, the United States was experiencing the Civil War, caused by several factors. One of them was the economic and social differences between the North and the South</w:t>
      </w:r>
      <w:r w:rsidR="00DA1771">
        <w:rPr>
          <w:rFonts w:ascii="Times New Roman" w:hAnsi="Times New Roman" w:cs="Times New Roman"/>
          <w:sz w:val="24"/>
          <w:szCs w:val="24"/>
        </w:rPr>
        <w:t xml:space="preserve"> regions. </w:t>
      </w:r>
      <w:r w:rsidRPr="00ED4E1D">
        <w:rPr>
          <w:rFonts w:ascii="Times New Roman" w:hAnsi="Times New Roman" w:cs="Times New Roman"/>
          <w:sz w:val="24"/>
          <w:szCs w:val="24"/>
        </w:rPr>
        <w:t xml:space="preserve">The North was ahead as industries, especially in the manufacturing sector, were increasing. On the other hand, the South relied on agriculture, which was not earning huge profits like the North. Another reason for the War was the battle concerning slavery. Abraham Lincoln was the original Democratic Leader in the country, the party that opposed slavery. </w:t>
      </w:r>
      <w:r w:rsidR="00DA1771">
        <w:rPr>
          <w:rFonts w:ascii="Times New Roman" w:hAnsi="Times New Roman" w:cs="Times New Roman"/>
          <w:sz w:val="24"/>
          <w:szCs w:val="24"/>
        </w:rPr>
        <w:t>As a result, t</w:t>
      </w:r>
      <w:r w:rsidRPr="00ED4E1D">
        <w:rPr>
          <w:rFonts w:ascii="Times New Roman" w:hAnsi="Times New Roman" w:cs="Times New Roman"/>
          <w:sz w:val="24"/>
          <w:szCs w:val="24"/>
        </w:rPr>
        <w:t xml:space="preserve">he North felt that democracy had to be practiced throughout the nation. The South, on the other hand, insisted that slavery need not be abolished as this would affect their economy because they relied on slaves. More so, abolition movements were growing, making the North and South fear what would happen. </w:t>
      </w:r>
    </w:p>
    <w:p w14:paraId="6D34638C" w14:textId="46CDCE3D" w:rsidR="00ED4E1D" w:rsidRDefault="00F57B16" w:rsidP="00DA1771">
      <w:pPr>
        <w:spacing w:after="0" w:line="480" w:lineRule="auto"/>
        <w:ind w:firstLine="720"/>
        <w:contextualSpacing/>
        <w:rPr>
          <w:rFonts w:ascii="Times New Roman" w:hAnsi="Times New Roman" w:cs="Times New Roman"/>
          <w:sz w:val="24"/>
          <w:szCs w:val="24"/>
        </w:rPr>
      </w:pPr>
      <w:r w:rsidRPr="00ED4E1D">
        <w:rPr>
          <w:rFonts w:ascii="Times New Roman" w:hAnsi="Times New Roman" w:cs="Times New Roman"/>
          <w:sz w:val="24"/>
          <w:szCs w:val="24"/>
        </w:rPr>
        <w:t>The factors pushed the president to release the Emancipation Proclamation to resolve the diff</w:t>
      </w:r>
      <w:r w:rsidR="00DA1771">
        <w:rPr>
          <w:rFonts w:ascii="Times New Roman" w:hAnsi="Times New Roman" w:cs="Times New Roman"/>
          <w:sz w:val="24"/>
          <w:szCs w:val="24"/>
        </w:rPr>
        <w:t xml:space="preserve">erences. </w:t>
      </w:r>
      <w:r w:rsidRPr="00ED4E1D">
        <w:rPr>
          <w:rFonts w:ascii="Times New Roman" w:hAnsi="Times New Roman" w:cs="Times New Roman"/>
          <w:sz w:val="24"/>
          <w:szCs w:val="24"/>
        </w:rPr>
        <w:t>The leader said, "and by virtue of the power I order and declare that all persons held as slaves within said designated States, and parts of the States, ar</w:t>
      </w:r>
      <w:r w:rsidR="004469B2">
        <w:rPr>
          <w:rFonts w:ascii="Times New Roman" w:hAnsi="Times New Roman" w:cs="Times New Roman"/>
          <w:sz w:val="24"/>
          <w:szCs w:val="24"/>
        </w:rPr>
        <w:t xml:space="preserve">e and henceforth shall be free” </w:t>
      </w:r>
      <w:r w:rsidRPr="00ED4E1D">
        <w:rPr>
          <w:rFonts w:ascii="Times New Roman" w:hAnsi="Times New Roman" w:cs="Times New Roman"/>
          <w:sz w:val="24"/>
          <w:szCs w:val="24"/>
        </w:rPr>
        <w:t>(</w:t>
      </w:r>
      <w:proofErr w:type="spellStart"/>
      <w:r w:rsidRPr="00ED4E1D">
        <w:rPr>
          <w:rFonts w:ascii="Times New Roman" w:hAnsi="Times New Roman" w:cs="Times New Roman"/>
          <w:sz w:val="24"/>
          <w:szCs w:val="24"/>
        </w:rPr>
        <w:t>Foner</w:t>
      </w:r>
      <w:proofErr w:type="spellEnd"/>
      <w:r w:rsidR="001D1FA3" w:rsidRPr="00ED4E1D">
        <w:rPr>
          <w:rFonts w:ascii="Times New Roman" w:hAnsi="Times New Roman" w:cs="Times New Roman"/>
          <w:sz w:val="24"/>
          <w:szCs w:val="24"/>
        </w:rPr>
        <w:t>, 2013</w:t>
      </w:r>
      <w:r w:rsidRPr="00ED4E1D">
        <w:rPr>
          <w:rFonts w:ascii="Times New Roman" w:hAnsi="Times New Roman" w:cs="Times New Roman"/>
          <w:sz w:val="24"/>
          <w:szCs w:val="24"/>
        </w:rPr>
        <w:t xml:space="preserve">). The statement meant that slavery was a banned practice in the United States, and people violating the rule would be punished. </w:t>
      </w:r>
      <w:r w:rsidR="00DA1771">
        <w:rPr>
          <w:rFonts w:ascii="Times New Roman" w:hAnsi="Times New Roman" w:cs="Times New Roman"/>
          <w:sz w:val="24"/>
          <w:szCs w:val="24"/>
        </w:rPr>
        <w:t>Besides, t</w:t>
      </w:r>
      <w:r w:rsidRPr="00ED4E1D">
        <w:rPr>
          <w:rFonts w:ascii="Times New Roman" w:hAnsi="Times New Roman" w:cs="Times New Roman"/>
          <w:sz w:val="24"/>
          <w:szCs w:val="24"/>
        </w:rPr>
        <w:t xml:space="preserve">he document also claimed that </w:t>
      </w:r>
      <w:r w:rsidR="009349A4" w:rsidRPr="00ED4E1D">
        <w:rPr>
          <w:rFonts w:ascii="Times New Roman" w:hAnsi="Times New Roman" w:cs="Times New Roman"/>
          <w:sz w:val="24"/>
          <w:szCs w:val="24"/>
        </w:rPr>
        <w:t>justice was</w:t>
      </w:r>
      <w:r w:rsidRPr="00ED4E1D">
        <w:rPr>
          <w:rFonts w:ascii="Times New Roman" w:hAnsi="Times New Roman" w:cs="Times New Roman"/>
          <w:sz w:val="24"/>
          <w:szCs w:val="24"/>
        </w:rPr>
        <w:t xml:space="preserve"> part </w:t>
      </w:r>
      <w:r w:rsidR="009349A4" w:rsidRPr="00ED4E1D">
        <w:rPr>
          <w:rFonts w:ascii="Times New Roman" w:hAnsi="Times New Roman" w:cs="Times New Roman"/>
          <w:sz w:val="24"/>
          <w:szCs w:val="24"/>
        </w:rPr>
        <w:t>of the</w:t>
      </w:r>
      <w:r w:rsidRPr="00ED4E1D">
        <w:rPr>
          <w:rFonts w:ascii="Times New Roman" w:hAnsi="Times New Roman" w:cs="Times New Roman"/>
          <w:sz w:val="24"/>
          <w:szCs w:val="24"/>
        </w:rPr>
        <w:t xml:space="preserve"> </w:t>
      </w:r>
      <w:r w:rsidR="009349A4" w:rsidRPr="00ED4E1D">
        <w:rPr>
          <w:rFonts w:ascii="Times New Roman" w:hAnsi="Times New Roman" w:cs="Times New Roman"/>
          <w:sz w:val="24"/>
          <w:szCs w:val="24"/>
        </w:rPr>
        <w:t>United</w:t>
      </w:r>
      <w:r w:rsidRPr="00ED4E1D">
        <w:rPr>
          <w:rFonts w:ascii="Times New Roman" w:hAnsi="Times New Roman" w:cs="Times New Roman"/>
          <w:sz w:val="24"/>
          <w:szCs w:val="24"/>
        </w:rPr>
        <w:t xml:space="preserve"> States' values, and no one </w:t>
      </w:r>
      <w:r w:rsidR="009349A4" w:rsidRPr="00ED4E1D">
        <w:rPr>
          <w:rFonts w:ascii="Times New Roman" w:hAnsi="Times New Roman" w:cs="Times New Roman"/>
          <w:sz w:val="24"/>
          <w:szCs w:val="24"/>
        </w:rPr>
        <w:t>was to apply force when dealing with citizens</w:t>
      </w:r>
      <w:bookmarkStart w:id="0" w:name="_GoBack"/>
      <w:bookmarkEnd w:id="0"/>
      <w:r w:rsidR="009349A4" w:rsidRPr="00ED4E1D">
        <w:rPr>
          <w:rFonts w:ascii="Times New Roman" w:hAnsi="Times New Roman" w:cs="Times New Roman"/>
          <w:sz w:val="24"/>
          <w:szCs w:val="24"/>
        </w:rPr>
        <w:t xml:space="preserve"> unless necessary</w:t>
      </w:r>
      <w:r w:rsidR="001D1FA3" w:rsidRPr="00ED4E1D">
        <w:rPr>
          <w:rFonts w:ascii="Times New Roman" w:hAnsi="Times New Roman" w:cs="Times New Roman"/>
          <w:sz w:val="24"/>
          <w:szCs w:val="24"/>
        </w:rPr>
        <w:t xml:space="preserve"> (</w:t>
      </w:r>
      <w:r w:rsidR="001D1FA3" w:rsidRPr="00ED4E1D">
        <w:rPr>
          <w:rFonts w:ascii="Times New Roman" w:hAnsi="Times New Roman" w:cs="Times New Roman"/>
          <w:color w:val="222222"/>
          <w:sz w:val="24"/>
          <w:szCs w:val="24"/>
          <w:shd w:val="clear" w:color="auto" w:fill="FFFFFF"/>
        </w:rPr>
        <w:t xml:space="preserve">Foner, 2013). </w:t>
      </w:r>
      <w:r w:rsidR="009349A4" w:rsidRPr="00ED4E1D">
        <w:rPr>
          <w:rFonts w:ascii="Times New Roman" w:hAnsi="Times New Roman" w:cs="Times New Roman"/>
          <w:sz w:val="24"/>
          <w:szCs w:val="24"/>
        </w:rPr>
        <w:t xml:space="preserve">The statement favored the African Americans and other minority </w:t>
      </w:r>
      <w:r w:rsidR="009349A4" w:rsidRPr="00ED4E1D">
        <w:rPr>
          <w:rFonts w:ascii="Times New Roman" w:hAnsi="Times New Roman" w:cs="Times New Roman"/>
          <w:sz w:val="24"/>
          <w:szCs w:val="24"/>
        </w:rPr>
        <w:lastRenderedPageBreak/>
        <w:t xml:space="preserve">groups who worked as slaves on the farms. Notably, the report did not end the War but </w:t>
      </w:r>
      <w:r w:rsidR="009D5617">
        <w:rPr>
          <w:rFonts w:ascii="Times New Roman" w:hAnsi="Times New Roman" w:cs="Times New Roman"/>
          <w:sz w:val="24"/>
          <w:szCs w:val="24"/>
        </w:rPr>
        <w:t>accomplished</w:t>
      </w:r>
      <w:r w:rsidR="009349A4" w:rsidRPr="00ED4E1D">
        <w:rPr>
          <w:rFonts w:ascii="Times New Roman" w:hAnsi="Times New Roman" w:cs="Times New Roman"/>
          <w:sz w:val="24"/>
          <w:szCs w:val="24"/>
        </w:rPr>
        <w:t xml:space="preserve"> a huge role in outcomes. In 1865, </w:t>
      </w:r>
      <w:r w:rsidR="009D5617">
        <w:rPr>
          <w:rFonts w:ascii="Times New Roman" w:hAnsi="Times New Roman" w:cs="Times New Roman"/>
          <w:sz w:val="24"/>
          <w:szCs w:val="24"/>
        </w:rPr>
        <w:t>Civil War ended, at the same time</w:t>
      </w:r>
      <w:r w:rsidR="009349A4" w:rsidRPr="00ED4E1D">
        <w:rPr>
          <w:rFonts w:ascii="Times New Roman" w:hAnsi="Times New Roman" w:cs="Times New Roman"/>
          <w:sz w:val="24"/>
          <w:szCs w:val="24"/>
        </w:rPr>
        <w:t xml:space="preserve"> the blacks were in a better position in society </w:t>
      </w:r>
      <w:r w:rsidR="00DA1771">
        <w:rPr>
          <w:rFonts w:ascii="Times New Roman" w:hAnsi="Times New Roman" w:cs="Times New Roman"/>
          <w:sz w:val="24"/>
          <w:szCs w:val="24"/>
        </w:rPr>
        <w:t>because of Lincoln's statement.</w:t>
      </w:r>
    </w:p>
    <w:p w14:paraId="6352B177" w14:textId="77777777" w:rsidR="001A4BBE" w:rsidRDefault="001A4BBE">
      <w:pPr>
        <w:rPr>
          <w:rFonts w:ascii="Times New Roman" w:hAnsi="Times New Roman" w:cs="Times New Roman"/>
          <w:b/>
          <w:bCs/>
          <w:sz w:val="24"/>
          <w:szCs w:val="24"/>
        </w:rPr>
      </w:pPr>
      <w:r>
        <w:rPr>
          <w:rFonts w:ascii="Times New Roman" w:hAnsi="Times New Roman" w:cs="Times New Roman"/>
          <w:b/>
          <w:bCs/>
          <w:sz w:val="24"/>
          <w:szCs w:val="24"/>
        </w:rPr>
        <w:br w:type="page"/>
      </w:r>
    </w:p>
    <w:p w14:paraId="545ABB6A" w14:textId="20BF3B4D" w:rsidR="009349A4" w:rsidRPr="00ED4E1D" w:rsidRDefault="00F57B16" w:rsidP="00ED4E1D">
      <w:pPr>
        <w:spacing w:line="480" w:lineRule="auto"/>
        <w:jc w:val="center"/>
        <w:rPr>
          <w:rFonts w:ascii="Times New Roman" w:hAnsi="Times New Roman" w:cs="Times New Roman"/>
          <w:b/>
          <w:bCs/>
          <w:sz w:val="24"/>
          <w:szCs w:val="24"/>
        </w:rPr>
      </w:pPr>
      <w:r w:rsidRPr="00ED4E1D">
        <w:rPr>
          <w:rFonts w:ascii="Times New Roman" w:hAnsi="Times New Roman" w:cs="Times New Roman"/>
          <w:b/>
          <w:bCs/>
          <w:sz w:val="24"/>
          <w:szCs w:val="24"/>
        </w:rPr>
        <w:lastRenderedPageBreak/>
        <w:t>Reference</w:t>
      </w:r>
    </w:p>
    <w:p w14:paraId="545A40FA" w14:textId="664C020C" w:rsidR="009349A4" w:rsidRPr="00ED4E1D" w:rsidRDefault="00F57B16" w:rsidP="00ED4E1D">
      <w:pPr>
        <w:spacing w:after="0" w:line="480" w:lineRule="auto"/>
        <w:ind w:left="720" w:hanging="720"/>
        <w:contextualSpacing/>
        <w:rPr>
          <w:rFonts w:ascii="Times New Roman" w:hAnsi="Times New Roman" w:cs="Times New Roman"/>
          <w:sz w:val="24"/>
          <w:szCs w:val="24"/>
        </w:rPr>
      </w:pPr>
      <w:r w:rsidRPr="00ED4E1D">
        <w:rPr>
          <w:rFonts w:ascii="Times New Roman" w:hAnsi="Times New Roman" w:cs="Times New Roman"/>
          <w:color w:val="222222"/>
          <w:sz w:val="24"/>
          <w:szCs w:val="24"/>
          <w:shd w:val="clear" w:color="auto" w:fill="FFFFFF"/>
        </w:rPr>
        <w:t xml:space="preserve">Foner, E. (2013). </w:t>
      </w:r>
      <w:r w:rsidRPr="00ED4E1D">
        <w:rPr>
          <w:rFonts w:ascii="Times New Roman" w:hAnsi="Times New Roman" w:cs="Times New Roman"/>
          <w:i/>
          <w:iCs/>
          <w:color w:val="222222"/>
          <w:sz w:val="24"/>
          <w:szCs w:val="24"/>
          <w:shd w:val="clear" w:color="auto" w:fill="FFFFFF"/>
        </w:rPr>
        <w:t>Give Me Liberty! An American History: Seagull Fourth Edition</w:t>
      </w:r>
      <w:r w:rsidRPr="00ED4E1D">
        <w:rPr>
          <w:rFonts w:ascii="Times New Roman" w:hAnsi="Times New Roman" w:cs="Times New Roman"/>
          <w:color w:val="222222"/>
          <w:sz w:val="24"/>
          <w:szCs w:val="24"/>
          <w:shd w:val="clear" w:color="auto" w:fill="FFFFFF"/>
        </w:rPr>
        <w:t xml:space="preserve"> (Vol. 1). WW Norton &amp; Company.</w:t>
      </w:r>
    </w:p>
    <w:p w14:paraId="64F30106" w14:textId="77777777" w:rsidR="00057CC1" w:rsidRPr="00ED4E1D" w:rsidRDefault="00057CC1" w:rsidP="00ED4E1D">
      <w:pPr>
        <w:spacing w:line="480" w:lineRule="auto"/>
        <w:rPr>
          <w:rFonts w:ascii="Times New Roman" w:hAnsi="Times New Roman" w:cs="Times New Roman"/>
          <w:sz w:val="24"/>
          <w:szCs w:val="24"/>
        </w:rPr>
      </w:pPr>
    </w:p>
    <w:sectPr w:rsidR="00057CC1" w:rsidRPr="00ED4E1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388AA5" w14:textId="77777777" w:rsidR="00827122" w:rsidRDefault="00827122" w:rsidP="00ED4E1D">
      <w:pPr>
        <w:spacing w:after="0" w:line="240" w:lineRule="auto"/>
      </w:pPr>
      <w:r>
        <w:separator/>
      </w:r>
    </w:p>
  </w:endnote>
  <w:endnote w:type="continuationSeparator" w:id="0">
    <w:p w14:paraId="547127C7" w14:textId="77777777" w:rsidR="00827122" w:rsidRDefault="00827122" w:rsidP="00ED4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B5146" w14:textId="77777777" w:rsidR="00827122" w:rsidRDefault="00827122" w:rsidP="00ED4E1D">
      <w:pPr>
        <w:spacing w:after="0" w:line="240" w:lineRule="auto"/>
      </w:pPr>
      <w:r>
        <w:separator/>
      </w:r>
    </w:p>
  </w:footnote>
  <w:footnote w:type="continuationSeparator" w:id="0">
    <w:p w14:paraId="69EFA317" w14:textId="77777777" w:rsidR="00827122" w:rsidRDefault="00827122" w:rsidP="00ED4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6050204"/>
      <w:docPartObj>
        <w:docPartGallery w:val="Page Numbers (Top of Page)"/>
        <w:docPartUnique/>
      </w:docPartObj>
    </w:sdtPr>
    <w:sdtEndPr>
      <w:rPr>
        <w:rFonts w:ascii="Times New Roman" w:hAnsi="Times New Roman" w:cs="Times New Roman"/>
        <w:noProof/>
        <w:sz w:val="24"/>
        <w:szCs w:val="24"/>
      </w:rPr>
    </w:sdtEndPr>
    <w:sdtContent>
      <w:p w14:paraId="687F3D24" w14:textId="25FFC804" w:rsidR="00ED4E1D" w:rsidRPr="00ED4E1D" w:rsidRDefault="00ED4E1D" w:rsidP="00ED4E1D">
        <w:pPr>
          <w:pStyle w:val="Header"/>
          <w:spacing w:line="480" w:lineRule="auto"/>
          <w:jc w:val="right"/>
          <w:rPr>
            <w:rFonts w:ascii="Times New Roman" w:hAnsi="Times New Roman" w:cs="Times New Roman"/>
            <w:sz w:val="24"/>
            <w:szCs w:val="24"/>
          </w:rPr>
        </w:pPr>
        <w:r w:rsidRPr="00ED4E1D">
          <w:rPr>
            <w:rFonts w:ascii="Times New Roman" w:hAnsi="Times New Roman" w:cs="Times New Roman"/>
            <w:sz w:val="24"/>
            <w:szCs w:val="24"/>
          </w:rPr>
          <w:fldChar w:fldCharType="begin"/>
        </w:r>
        <w:r w:rsidRPr="00ED4E1D">
          <w:rPr>
            <w:rFonts w:ascii="Times New Roman" w:hAnsi="Times New Roman" w:cs="Times New Roman"/>
            <w:sz w:val="24"/>
            <w:szCs w:val="24"/>
          </w:rPr>
          <w:instrText xml:space="preserve"> PAGE   \* MERGEFORMAT </w:instrText>
        </w:r>
        <w:r w:rsidRPr="00ED4E1D">
          <w:rPr>
            <w:rFonts w:ascii="Times New Roman" w:hAnsi="Times New Roman" w:cs="Times New Roman"/>
            <w:sz w:val="24"/>
            <w:szCs w:val="24"/>
          </w:rPr>
          <w:fldChar w:fldCharType="separate"/>
        </w:r>
        <w:r w:rsidR="004469B2">
          <w:rPr>
            <w:rFonts w:ascii="Times New Roman" w:hAnsi="Times New Roman" w:cs="Times New Roman"/>
            <w:noProof/>
            <w:sz w:val="24"/>
            <w:szCs w:val="24"/>
          </w:rPr>
          <w:t>6</w:t>
        </w:r>
        <w:r w:rsidRPr="00ED4E1D">
          <w:rPr>
            <w:rFonts w:ascii="Times New Roman" w:hAnsi="Times New Roman" w:cs="Times New Roman"/>
            <w:noProof/>
            <w:sz w:val="24"/>
            <w:szCs w:val="24"/>
          </w:rPr>
          <w:fldChar w:fldCharType="end"/>
        </w:r>
      </w:p>
    </w:sdtContent>
  </w:sdt>
  <w:p w14:paraId="19B309DD" w14:textId="77777777" w:rsidR="00ED4E1D" w:rsidRDefault="00ED4E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32D"/>
    <w:rsid w:val="0004170B"/>
    <w:rsid w:val="00057CC1"/>
    <w:rsid w:val="001A4BBE"/>
    <w:rsid w:val="001C3DBD"/>
    <w:rsid w:val="001D1FA3"/>
    <w:rsid w:val="0028147B"/>
    <w:rsid w:val="004469B2"/>
    <w:rsid w:val="00507ACB"/>
    <w:rsid w:val="0073353E"/>
    <w:rsid w:val="00827122"/>
    <w:rsid w:val="009349A4"/>
    <w:rsid w:val="009C54E3"/>
    <w:rsid w:val="009D5617"/>
    <w:rsid w:val="00B03C05"/>
    <w:rsid w:val="00B9776F"/>
    <w:rsid w:val="00CA7FB3"/>
    <w:rsid w:val="00D17337"/>
    <w:rsid w:val="00D2332D"/>
    <w:rsid w:val="00D23BA4"/>
    <w:rsid w:val="00DA1771"/>
    <w:rsid w:val="00E12C3B"/>
    <w:rsid w:val="00E227EA"/>
    <w:rsid w:val="00E24648"/>
    <w:rsid w:val="00EA3983"/>
    <w:rsid w:val="00ED4E1D"/>
    <w:rsid w:val="00F57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F1F04"/>
  <w15:chartTrackingRefBased/>
  <w15:docId w15:val="{D78C6821-C977-40D9-A8D4-3329F276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E1D"/>
  </w:style>
  <w:style w:type="paragraph" w:styleId="Footer">
    <w:name w:val="footer"/>
    <w:basedOn w:val="Normal"/>
    <w:link w:val="FooterChar"/>
    <w:uiPriority w:val="99"/>
    <w:unhideWhenUsed/>
    <w:rsid w:val="00ED4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11</cp:revision>
  <dcterms:created xsi:type="dcterms:W3CDTF">2020-12-12T11:51:00Z</dcterms:created>
  <dcterms:modified xsi:type="dcterms:W3CDTF">2020-12-12T12:55:00Z</dcterms:modified>
</cp:coreProperties>
</file>